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Plantilla de informe psicológico</w:t>
      </w:r>
    </w:p>
    <w:p>
      <w:pPr>
        <w:spacing w:after="240"/>
      </w:pPr>
      <w:r>
        <w:rPr>
          <w:i/>
          <w:sz w:val="18"/>
          <w:szCs w:val="18"/>
        </w:rPr>
        <w:t xml:space="preserve">Fuente: https://www.heyfreud.com/recursos/plantilla-informe-psicologico</w:t>
      </w:r>
    </w:p>
    <w:p>
      <w:pPr>
        <w:spacing w:after="160"/>
      </w:pPr>
      <w:r>
        <w:rPr>
          <w:b/>
        </w:rPr>
        <w:t xml:space="preserve">Antes de copiar nada. </w:t>
      </w:r>
      <w:r>
        <w:rPr>
          <w:i/>
        </w:rPr>
        <w:t xml:space="preserve">Este modelo es informativo y general. Los requisitos de un informe dependen del país, del destinatario y del tipo de evaluación: un informe pericial, uno para una incapacidad laboral o uno que acompaña una derivación pueden tener formatos exigidos. Adáptalo a tu normativa y a tu código deontológico. No sustituye al asesoramiento jurídico.</w:t>
      </w:r>
    </w:p>
    <w:p>
      <w:pPr>
        <w:keepNext/>
        <w:spacing w:before="280" w:after="120"/>
      </w:pPr>
      <w:r>
        <w:rPr>
          <w:b/>
          <w:sz w:val="26"/>
          <w:szCs w:val="26"/>
        </w:rPr>
        <w:t xml:space="preserve">La plantilla completa, apartado por apartado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12"/>
        <w:gridCol w:w="3212"/>
        <w:gridCol w:w="3212"/>
      </w:tblGrid>
      <w:tr>
        <w:tc>
          <w:tcPr>
            <w:tcW w:w="0" w:type="auto"/>
          </w:tcPr>
          <w:p>
            <w:pPr>
              <w:spacing w:after="60"/>
            </w:pPr>
            <w:r>
              <w:rPr>
                <w:b/>
              </w:rPr>
              <w:t xml:space="preserve">Apartado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rPr>
                <w:b/>
              </w:rPr>
              <w:t xml:space="preserve">Qué poner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rPr>
                <w:b/>
              </w:rPr>
              <w:t xml:space="preserve">Texto de ejemplo</w:t>
            </w:r>
          </w:p>
        </w:tc>
      </w:tr>
      <w:tr>
        <w:tc>
          <w:tcPr>
            <w:tcW w:w="0" w:type="auto"/>
          </w:tcPr>
          <w:p>
            <w:pPr>
              <w:spacing w:after="60"/>
            </w:pPr>
            <w:r>
              <w:t xml:space="preserve">1. Datos del profesional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Nombre, número de colegiación o registro, colegio, contacto y fecha del informe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«Informe emitido por [nombre], psicólogo/a, n.º de colegiación [número] del [colegio], el [fecha].»</w:t>
            </w:r>
          </w:p>
        </w:tc>
      </w:tr>
      <w:tr>
        <w:tc>
          <w:tcPr>
            <w:tcW w:w="0" w:type="auto"/>
          </w:tcPr>
          <w:p>
            <w:pPr>
              <w:spacing w:after="60"/>
            </w:pPr>
            <w:r>
              <w:t xml:space="preserve">2. Datos del evaluado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Nombre, edad y lo imprescindible para identificarle; nada que el destinatario no necesite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«[Nombre], de [edad] años.»</w:t>
            </w:r>
          </w:p>
        </w:tc>
      </w:tr>
      <w:tr>
        <w:tc>
          <w:tcPr>
            <w:tcW w:w="0" w:type="auto"/>
          </w:tcPr>
          <w:p>
            <w:pPr>
              <w:spacing w:after="60"/>
            </w:pPr>
            <w:r>
              <w:t xml:space="preserve">3. Solicitante y destinatario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Quién pide el informe, para qué y quién lo va a recibir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«Informe solicitado por [persona o entidad] con el fin de [finalidad], dirigido a [destinatario].»</w:t>
            </w:r>
          </w:p>
        </w:tc>
      </w:tr>
      <w:tr>
        <w:tc>
          <w:tcPr>
            <w:tcW w:w="0" w:type="auto"/>
          </w:tcPr>
          <w:p>
            <w:pPr>
              <w:spacing w:after="60"/>
            </w:pPr>
            <w:r>
              <w:t xml:space="preserve">4. Motivo de la evaluación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La pregunta que el informe responde, en una o dos frases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«Valorar [la evolución del cuadro ansioso / las dificultades de atención en el aula / …] tras [número] sesiones.»</w:t>
            </w:r>
          </w:p>
        </w:tc>
      </w:tr>
      <w:tr>
        <w:tc>
          <w:tcPr>
            <w:tcW w:w="0" w:type="auto"/>
          </w:tcPr>
          <w:p>
            <w:pPr>
              <w:spacing w:after="60"/>
            </w:pPr>
            <w:r>
              <w:t xml:space="preserve">5. Técnicas y procedimiento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Entrevistas, pruebas aplicadas con su nombre completo, observación, información de terceros y fechas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«Entrevistas clínicas ([número], entre [fecha] y [fecha]); [nombre de la prueba]; información aportada por [fuente].»</w:t>
            </w:r>
          </w:p>
        </w:tc>
      </w:tr>
      <w:tr>
        <w:tc>
          <w:tcPr>
            <w:tcW w:w="0" w:type="auto"/>
          </w:tcPr>
          <w:p>
            <w:pPr>
              <w:spacing w:after="60"/>
            </w:pPr>
            <w:r>
              <w:t xml:space="preserve">6. Resultados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Lo observado y lo medido, separando datos de interpretación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«En la [prueba] obtiene una puntuación de [x], que se sitúa en [rango]. En entrevista refiere [conducta observable].»</w:t>
            </w:r>
          </w:p>
        </w:tc>
      </w:tr>
      <w:tr>
        <w:tc>
          <w:tcPr>
            <w:tcW w:w="0" w:type="auto"/>
          </w:tcPr>
          <w:p>
            <w:pPr>
              <w:spacing w:after="60"/>
            </w:pPr>
            <w:r>
              <w:t xml:space="preserve">7. Conclusiones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La respuesta al motivo, con el grado de certidumbre de cada afirmación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«Los datos son compatibles con [conclusión]. [Otra hipótesis] no puede descartarse con la información disponible.»</w:t>
            </w:r>
          </w:p>
        </w:tc>
      </w:tr>
      <w:tr>
        <w:tc>
          <w:tcPr>
            <w:tcW w:w="0" w:type="auto"/>
          </w:tcPr>
          <w:p>
            <w:pPr>
              <w:spacing w:after="60"/>
            </w:pPr>
            <w:r>
              <w:t xml:space="preserve">8. Recomendaciones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Qué se propone y a quién, en términos que el destinatario pueda aplicar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«Se recomienda [continuar el tratamiento con frecuencia semanal / adaptaciones en el aula como …].»</w:t>
            </w:r>
          </w:p>
        </w:tc>
      </w:tr>
      <w:tr>
        <w:tc>
          <w:tcPr>
            <w:tcW w:w="0" w:type="auto"/>
          </w:tcPr>
          <w:p>
            <w:pPr>
              <w:spacing w:after="60"/>
            </w:pPr>
            <w:r>
              <w:t xml:space="preserve">9. Límites del informe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Para qué sirve y para qué no, su vigencia y la confidencialidad</w:t>
            </w:r>
          </w:p>
        </w:tc>
        <w:tc>
          <w:tcPr>
            <w:tcW w:w="0" w:type="auto"/>
          </w:tcPr>
          <w:p>
            <w:pPr>
              <w:spacing w:after="60"/>
            </w:pPr>
            <w:r>
              <w:t xml:space="preserve">«Este informe refleja la situación a [fecha] y tiene carácter temporal. Se emite para [finalidad] y no debe utilizarse con otro fin ni difundirse fuera de ese marco.»</w:t>
            </w:r>
          </w:p>
        </w:tc>
      </w:tr>
    </w:tbl>
    <w:p>
      <w:pPr>
        <w:spacing w:after="120"/>
      </w:pPr>
      <w:r>
        <w:t xml:space="preserve"/>
      </w:r>
    </w:p>
    <w:p>
      <w:pPr>
        <w:keepNext/>
        <w:spacing w:before="280" w:after="120"/>
      </w:pPr>
      <w:r>
        <w:rPr>
          <w:b/>
          <w:sz w:val="26"/>
          <w:szCs w:val="26"/>
        </w:rPr>
        <w:t xml:space="preserve">Ejemplo completo (ficticio): informe clínico para el médico de familia</w:t>
      </w:r>
    </w:p>
    <w:p>
      <w:pPr>
        <w:spacing w:after="160"/>
      </w:pPr>
      <w:r>
        <w:t xml:space="preserve">Un informe breve de seguimiento, con los nueve apartados.</w:t>
      </w:r>
    </w:p>
    <w:p>
      <w:pPr>
        <w:spacing w:after="160"/>
      </w:pPr>
      <w:r>
        <w:rPr>
          <w:b/>
        </w:rPr>
        <w:t xml:space="preserve">Profesional. </w:t>
      </w:r>
      <w:r>
        <w:t xml:space="preserve">Informe emitido por [nombre], psicóloga, n.º de colegiación [número], el [fecha].</w:t>
      </w:r>
    </w:p>
    <w:p>
      <w:pPr>
        <w:spacing w:after="160"/>
      </w:pPr>
      <w:r>
        <w:rPr>
          <w:b/>
        </w:rPr>
        <w:t xml:space="preserve">Evaluada. </w:t>
      </w:r>
      <w:r>
        <w:t xml:space="preserve">L. M., de 34 años.</w:t>
      </w:r>
    </w:p>
    <w:p>
      <w:pPr>
        <w:spacing w:after="160"/>
      </w:pPr>
      <w:r>
        <w:rPr>
          <w:b/>
        </w:rPr>
        <w:t xml:space="preserve">Solicitante y destinatario. </w:t>
      </w:r>
      <w:r>
        <w:t xml:space="preserve">Solicitado por la propia paciente para su médico de familia, con el fin de informar del seguimiento psicológico.</w:t>
      </w:r>
    </w:p>
    <w:p>
      <w:pPr>
        <w:spacing w:after="160"/>
      </w:pPr>
      <w:r>
        <w:rPr>
          <w:b/>
        </w:rPr>
        <w:t xml:space="preserve">Motivo. </w:t>
      </w:r>
      <w:r>
        <w:t xml:space="preserve">Informar de la evolución de la sintomatología ansiosa tras doce sesiones de terapia cognitivo-conductual.</w:t>
      </w:r>
    </w:p>
    <w:p>
      <w:pPr>
        <w:spacing w:after="160"/>
      </w:pPr>
      <w:r>
        <w:rPr>
          <w:b/>
        </w:rPr>
        <w:t xml:space="preserve">Técnicas. </w:t>
      </w:r>
      <w:r>
        <w:t xml:space="preserve">Doce entrevistas clínicas semanales entre [fecha] y [fecha]. Inventario de ansiedad aplicado en la primera y en la duodécima sesión.</w:t>
      </w:r>
    </w:p>
    <w:p>
      <w:pPr>
        <w:spacing w:after="160"/>
      </w:pPr>
      <w:r>
        <w:rPr>
          <w:b/>
        </w:rPr>
        <w:t xml:space="preserve">Resultados. </w:t>
      </w:r>
      <w:r>
        <w:t xml:space="preserve">La puntuación en el inventario pasa de [x] (rango alto) a [y] (rango leve). La paciente refiere haber retomado la conducción y las reuniones de trabajo que evitaba, y no ha vuelto a acudir a urgencias desde la cuarta sesión.</w:t>
      </w:r>
    </w:p>
    <w:p>
      <w:pPr>
        <w:spacing w:after="160"/>
      </w:pPr>
      <w:r>
        <w:rPr>
          <w:b/>
        </w:rPr>
        <w:t xml:space="preserve">Conclusiones. </w:t>
      </w:r>
      <w:r>
        <w:t xml:space="preserve">La evolución es favorable y compatible con una reducción clínicamente significativa de la ansiedad. Persisten preocupaciones anticipatorias de intensidad moderada en situaciones de evaluación.</w:t>
      </w:r>
    </w:p>
    <w:p>
      <w:pPr>
        <w:spacing w:after="160"/>
      </w:pPr>
      <w:r>
        <w:rPr>
          <w:b/>
        </w:rPr>
        <w:t xml:space="preserve">Recomendaciones. </w:t>
      </w:r>
      <w:r>
        <w:t xml:space="preserve">Continuar el tratamiento con frecuencia quincenal durante [número] meses para consolidar los cambios y trabajar la prevención de recaídas.</w:t>
      </w:r>
    </w:p>
    <w:p>
      <w:pPr>
        <w:spacing w:after="160"/>
      </w:pPr>
      <w:r>
        <w:rPr>
          <w:b/>
        </w:rPr>
        <w:t xml:space="preserve">Límites. </w:t>
      </w:r>
      <w:r>
        <w:t xml:space="preserve">El informe describe la situación a [fecha] y se emite exclusivamente para el seguimiento por parte de su médico de familia.</w:t>
      </w:r>
    </w:p>
    <w:p>
      <w:pPr>
        <w:spacing w:after="160"/>
      </w:pPr>
      <w:r>
        <w:rPr>
          <w:i/>
          <w:sz w:val="18"/>
          <w:szCs w:val="18"/>
        </w:rPr>
        <w:t xml:space="preserve">Plantilla de Freud (heyfreud.com), revisada el 2026-11-02. Lo que va entre corchetes se rellena; adáptala a la normativa de tu país y a tu criterio profesional.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s-ES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